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dd5f75c18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ee83c485f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Iqbalgarh,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821fae25c4038" /><Relationship Type="http://schemas.openxmlformats.org/officeDocument/2006/relationships/numbering" Target="/word/numbering.xml" Id="Re975b8231ba44f1d" /><Relationship Type="http://schemas.openxmlformats.org/officeDocument/2006/relationships/settings" Target="/word/settings.xml" Id="R6c9b7c47dd324ab4" /><Relationship Type="http://schemas.openxmlformats.org/officeDocument/2006/relationships/image" Target="/word/media/528e5a04-0252-490f-bfd1-3f4b7ad0249b.png" Id="R915ee83c485f45fa" /></Relationships>
</file>