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aa4c3f86a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86a6276ac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Islamabad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220477b25458e" /><Relationship Type="http://schemas.openxmlformats.org/officeDocument/2006/relationships/numbering" Target="/word/numbering.xml" Id="Rf21e4a98882b4d1a" /><Relationship Type="http://schemas.openxmlformats.org/officeDocument/2006/relationships/settings" Target="/word/settings.xml" Id="R8f67c700f05a4e51" /><Relationship Type="http://schemas.openxmlformats.org/officeDocument/2006/relationships/image" Target="/word/media/7b8308bf-814e-4e69-92f6-1c4bd0f9f0f6.png" Id="R7a586a6276ac4e86" /></Relationships>
</file>