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eed281cde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41e8b63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Jabbian,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ed26688504488" /><Relationship Type="http://schemas.openxmlformats.org/officeDocument/2006/relationships/numbering" Target="/word/numbering.xml" Id="Rd0b3b07070cb42dd" /><Relationship Type="http://schemas.openxmlformats.org/officeDocument/2006/relationships/settings" Target="/word/settings.xml" Id="Rf68fd32be36a40ce" /><Relationship Type="http://schemas.openxmlformats.org/officeDocument/2006/relationships/image" Target="/word/media/215ec545-86de-4435-96c0-9036f328dc8a.png" Id="R3b8e41e8b63a4297" /></Relationships>
</file>