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11d49e857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38f15e8a8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Jadewala,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ec832a1bd4189" /><Relationship Type="http://schemas.openxmlformats.org/officeDocument/2006/relationships/numbering" Target="/word/numbering.xml" Id="R78eaa4bbbca745bd" /><Relationship Type="http://schemas.openxmlformats.org/officeDocument/2006/relationships/settings" Target="/word/settings.xml" Id="Rb3d5fe6c9fee4f6d" /><Relationship Type="http://schemas.openxmlformats.org/officeDocument/2006/relationships/image" Target="/word/media/60c3c3e3-e14a-4382-a1fd-246292f250bd.png" Id="Rc3838f15e8a84ad5" /></Relationships>
</file>