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da2e49269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b3003df1f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Jagna Chatha,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dca06f5dc4fef" /><Relationship Type="http://schemas.openxmlformats.org/officeDocument/2006/relationships/numbering" Target="/word/numbering.xml" Id="R0b11dfc087704d8f" /><Relationship Type="http://schemas.openxmlformats.org/officeDocument/2006/relationships/settings" Target="/word/settings.xml" Id="R68899932b3aa4915" /><Relationship Type="http://schemas.openxmlformats.org/officeDocument/2006/relationships/image" Target="/word/media/0d1d9cb2-5976-4f73-a3be-0b1df1fd86b7.png" Id="R044b3003df1f476b" /></Relationships>
</file>