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ae4a2bf88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a260498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a7b4d0aa947c3" /><Relationship Type="http://schemas.openxmlformats.org/officeDocument/2006/relationships/numbering" Target="/word/numbering.xml" Id="R25006bdb2fbd4b96" /><Relationship Type="http://schemas.openxmlformats.org/officeDocument/2006/relationships/settings" Target="/word/settings.xml" Id="R124e0c492fce4de6" /><Relationship Type="http://schemas.openxmlformats.org/officeDocument/2006/relationships/image" Target="/word/media/b2af0717-67ee-481e-a3c2-1bd1acbfe82c.png" Id="R8fb6a260498a494f" /></Relationships>
</file>