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c93946bc4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f99a541c0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4b9f172f14abf" /><Relationship Type="http://schemas.openxmlformats.org/officeDocument/2006/relationships/numbering" Target="/word/numbering.xml" Id="R95d92dfb7d864b51" /><Relationship Type="http://schemas.openxmlformats.org/officeDocument/2006/relationships/settings" Target="/word/settings.xml" Id="R6dd8c6d2c50748b2" /><Relationship Type="http://schemas.openxmlformats.org/officeDocument/2006/relationships/image" Target="/word/media/2e1a61e9-df90-436b-8367-672e6649252e.png" Id="Rba8f99a541c04c65" /></Relationships>
</file>