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44e8a593e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b8e308c57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Jamgarh Baihk,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49805fdb54951" /><Relationship Type="http://schemas.openxmlformats.org/officeDocument/2006/relationships/numbering" Target="/word/numbering.xml" Id="R421745891ced46e8" /><Relationship Type="http://schemas.openxmlformats.org/officeDocument/2006/relationships/settings" Target="/word/settings.xml" Id="R39ccb976e45c4310" /><Relationship Type="http://schemas.openxmlformats.org/officeDocument/2006/relationships/image" Target="/word/media/97c66179-80e6-4252-9575-ffb15b01ccaf.png" Id="R0c0b8e308c5745c0" /></Relationships>
</file>