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120c3681a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b2c7ad9a5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Jamraniwah,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d7a576b2e497f" /><Relationship Type="http://schemas.openxmlformats.org/officeDocument/2006/relationships/numbering" Target="/word/numbering.xml" Id="R6e624bccdabf4101" /><Relationship Type="http://schemas.openxmlformats.org/officeDocument/2006/relationships/settings" Target="/word/settings.xml" Id="Re5f5292d84434221" /><Relationship Type="http://schemas.openxmlformats.org/officeDocument/2006/relationships/image" Target="/word/media/79bd7fe2-a3da-46bd-a042-cf6581fa05c0.png" Id="R3a5b2c7ad9a54ccb" /></Relationships>
</file>