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ddc5228a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517bd9e62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Janduliwala,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8c0be721e45a7" /><Relationship Type="http://schemas.openxmlformats.org/officeDocument/2006/relationships/numbering" Target="/word/numbering.xml" Id="Ra697b326b57f4ab8" /><Relationship Type="http://schemas.openxmlformats.org/officeDocument/2006/relationships/settings" Target="/word/settings.xml" Id="Rddc61d1803bf4611" /><Relationship Type="http://schemas.openxmlformats.org/officeDocument/2006/relationships/image" Target="/word/media/8517dc1b-1412-4f09-966e-c1bd6fb85e45.png" Id="R64e517bd9e624998" /></Relationships>
</file>