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70ce33a99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ec73aafce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903a54d794586" /><Relationship Type="http://schemas.openxmlformats.org/officeDocument/2006/relationships/numbering" Target="/word/numbering.xml" Id="R76fa1fb573ce47d2" /><Relationship Type="http://schemas.openxmlformats.org/officeDocument/2006/relationships/settings" Target="/word/settings.xml" Id="Rc283acbcfcf848fa" /><Relationship Type="http://schemas.openxmlformats.org/officeDocument/2006/relationships/image" Target="/word/media/336e75cc-ed55-40c2-86a1-a4dfffaedb1a.png" Id="R24aec73aafce4540" /></Relationships>
</file>