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b85d667b1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27fb4f89e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Janjora,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fa2dcf3ff4fcd" /><Relationship Type="http://schemas.openxmlformats.org/officeDocument/2006/relationships/numbering" Target="/word/numbering.xml" Id="R0164288b755448c5" /><Relationship Type="http://schemas.openxmlformats.org/officeDocument/2006/relationships/settings" Target="/word/settings.xml" Id="R3d8109e410424fbd" /><Relationship Type="http://schemas.openxmlformats.org/officeDocument/2006/relationships/image" Target="/word/media/0efda53a-ddea-4c4c-812d-e4c89211c55c.png" Id="Rf2027fb4f89e4ead" /></Relationships>
</file>