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ac241c4f0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ec37616fc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13d8af47f4771" /><Relationship Type="http://schemas.openxmlformats.org/officeDocument/2006/relationships/numbering" Target="/word/numbering.xml" Id="Ra4953893550c4eda" /><Relationship Type="http://schemas.openxmlformats.org/officeDocument/2006/relationships/settings" Target="/word/settings.xml" Id="R5dfaaa92bf2343fc" /><Relationship Type="http://schemas.openxmlformats.org/officeDocument/2006/relationships/image" Target="/word/media/f3991c2f-2d29-4521-ab51-a43bb7d2c7d9.png" Id="R85cec37616fc4151" /></Relationships>
</file>