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c4cbcdc58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e956bf949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Jatananwala,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9dda106e64c81" /><Relationship Type="http://schemas.openxmlformats.org/officeDocument/2006/relationships/numbering" Target="/word/numbering.xml" Id="Rcfb91b2d1d854bd1" /><Relationship Type="http://schemas.openxmlformats.org/officeDocument/2006/relationships/settings" Target="/word/settings.xml" Id="Rdc953fc6b52e4feb" /><Relationship Type="http://schemas.openxmlformats.org/officeDocument/2006/relationships/image" Target="/word/media/65b16bee-bf82-475f-95fe-c2b8120f8280.png" Id="Rbebe956bf9494e85" /></Relationships>
</file>