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03b4ecd35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b66fba4b0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Jhalar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d58494be043ba" /><Relationship Type="http://schemas.openxmlformats.org/officeDocument/2006/relationships/numbering" Target="/word/numbering.xml" Id="R88c7535e8a64443b" /><Relationship Type="http://schemas.openxmlformats.org/officeDocument/2006/relationships/settings" Target="/word/settings.xml" Id="Rc48473e1228d4865" /><Relationship Type="http://schemas.openxmlformats.org/officeDocument/2006/relationships/image" Target="/word/media/116b2d7d-a7e6-4651-a6ea-2974d457ec3a.png" Id="R6bab66fba4b04361" /></Relationships>
</file>