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ced7b47a8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ef8da5f67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Jhamra Mashriqui,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c6b8b9e2243d8" /><Relationship Type="http://schemas.openxmlformats.org/officeDocument/2006/relationships/numbering" Target="/word/numbering.xml" Id="R2ffdf9ce46f1438b" /><Relationship Type="http://schemas.openxmlformats.org/officeDocument/2006/relationships/settings" Target="/word/settings.xml" Id="R7d49f61fa9b848e0" /><Relationship Type="http://schemas.openxmlformats.org/officeDocument/2006/relationships/image" Target="/word/media/14878fc5-c2a6-408c-b91c-963831b874a4.png" Id="Rcc1ef8da5f674902" /></Relationships>
</file>