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b78f59f3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4b75a57ef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985aabb284055" /><Relationship Type="http://schemas.openxmlformats.org/officeDocument/2006/relationships/numbering" Target="/word/numbering.xml" Id="R8def7bd783334252" /><Relationship Type="http://schemas.openxmlformats.org/officeDocument/2006/relationships/settings" Target="/word/settings.xml" Id="R95bda7e868114a56" /><Relationship Type="http://schemas.openxmlformats.org/officeDocument/2006/relationships/image" Target="/word/media/b156fa7f-7077-4b3d-ad4e-0a70de7ad8c1.png" Id="Re284b75a57ef442f" /></Relationships>
</file>