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5451e1f5c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c3a63b09c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Jhapio,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96e237d134dcf" /><Relationship Type="http://schemas.openxmlformats.org/officeDocument/2006/relationships/numbering" Target="/word/numbering.xml" Id="R1b84c558655243ea" /><Relationship Type="http://schemas.openxmlformats.org/officeDocument/2006/relationships/settings" Target="/word/settings.xml" Id="Raa93f0bb72ce4d05" /><Relationship Type="http://schemas.openxmlformats.org/officeDocument/2006/relationships/image" Target="/word/media/34851ad7-a641-4abb-81ca-18c82ff240b7.png" Id="R40bc3a63b09c4fe4" /></Relationships>
</file>