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7a8ed31d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f8386f6d0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Chanawar,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f2b494f5042d0" /><Relationship Type="http://schemas.openxmlformats.org/officeDocument/2006/relationships/numbering" Target="/word/numbering.xml" Id="R1b9649b5d4184050" /><Relationship Type="http://schemas.openxmlformats.org/officeDocument/2006/relationships/settings" Target="/word/settings.xml" Id="R64f78013e56446ed" /><Relationship Type="http://schemas.openxmlformats.org/officeDocument/2006/relationships/image" Target="/word/media/62b4fe13-db3a-400d-ad9c-80c40aae8398.png" Id="R39ef8386f6d041e7" /></Relationships>
</file>