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47d85dbff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cb911e69f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Mahto,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0b0c792c74012" /><Relationship Type="http://schemas.openxmlformats.org/officeDocument/2006/relationships/numbering" Target="/word/numbering.xml" Id="R577a0516d7aa4cc0" /><Relationship Type="http://schemas.openxmlformats.org/officeDocument/2006/relationships/settings" Target="/word/settings.xml" Id="R490dd5b49f0c491d" /><Relationship Type="http://schemas.openxmlformats.org/officeDocument/2006/relationships/image" Target="/word/media/02d9fa2c-56f1-4587-95f3-a7b644f7c284.png" Id="R33bcb911e69f4947" /></Relationships>
</file>