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bfc52bb4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768828c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 Bagga,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16b8514048a6" /><Relationship Type="http://schemas.openxmlformats.org/officeDocument/2006/relationships/numbering" Target="/word/numbering.xml" Id="R3b57cf8750d84c47" /><Relationship Type="http://schemas.openxmlformats.org/officeDocument/2006/relationships/settings" Target="/word/settings.xml" Id="R6c5ca3c0db4d433d" /><Relationship Type="http://schemas.openxmlformats.org/officeDocument/2006/relationships/image" Target="/word/media/38b6d56a-99e8-457a-b6a6-6603cbab9d43.png" Id="Ra4ee768828cc4146" /></Relationships>
</file>