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e8d298e30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2205ffccc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Jogian,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b02ceedfd42bd" /><Relationship Type="http://schemas.openxmlformats.org/officeDocument/2006/relationships/numbering" Target="/word/numbering.xml" Id="R8795c3de7b34487a" /><Relationship Type="http://schemas.openxmlformats.org/officeDocument/2006/relationships/settings" Target="/word/settings.xml" Id="R6d37cb718e664b59" /><Relationship Type="http://schemas.openxmlformats.org/officeDocument/2006/relationships/image" Target="/word/media/94dfa65f-fc1f-47fe-9213-aef2fbb14336.png" Id="Rdbb2205ffccc46ea" /></Relationships>
</file>