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1f3b478e5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fb5c2f2f2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Joyanwali,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f69cc84c443b6" /><Relationship Type="http://schemas.openxmlformats.org/officeDocument/2006/relationships/numbering" Target="/word/numbering.xml" Id="Rdee08d02c0dd48df" /><Relationship Type="http://schemas.openxmlformats.org/officeDocument/2006/relationships/settings" Target="/word/settings.xml" Id="Ra577251608e54075" /><Relationship Type="http://schemas.openxmlformats.org/officeDocument/2006/relationships/image" Target="/word/media/4977286a-e4fc-4a49-9f2a-d2a52f9625db.png" Id="R48bfb5c2f2f246d7" /></Relationships>
</file>