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f7989cd8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0c4fbf52d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Jrando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62d336dc349a8" /><Relationship Type="http://schemas.openxmlformats.org/officeDocument/2006/relationships/numbering" Target="/word/numbering.xml" Id="R88b596bbafe149cd" /><Relationship Type="http://schemas.openxmlformats.org/officeDocument/2006/relationships/settings" Target="/word/settings.xml" Id="R4e921d0a823d42ca" /><Relationship Type="http://schemas.openxmlformats.org/officeDocument/2006/relationships/image" Target="/word/media/e2eca1d9-f90a-4082-99f3-1df9a0f6b616.png" Id="Rc630c4fbf52d48f8" /></Relationships>
</file>