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068d855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89e11a4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Juti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a0cc869c0438a" /><Relationship Type="http://schemas.openxmlformats.org/officeDocument/2006/relationships/numbering" Target="/word/numbering.xml" Id="R11af8627a9e04f95" /><Relationship Type="http://schemas.openxmlformats.org/officeDocument/2006/relationships/settings" Target="/word/settings.xml" Id="R8e203747ae434d1b" /><Relationship Type="http://schemas.openxmlformats.org/officeDocument/2006/relationships/image" Target="/word/media/ca54c705-bf04-4a49-b894-b580dc2d255a.png" Id="Rfbd289e11a484b3c" /></Relationships>
</file>