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1beddcf65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60b3feebe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13a4efa114f7c" /><Relationship Type="http://schemas.openxmlformats.org/officeDocument/2006/relationships/numbering" Target="/word/numbering.xml" Id="R978091700da44d95" /><Relationship Type="http://schemas.openxmlformats.org/officeDocument/2006/relationships/settings" Target="/word/settings.xml" Id="R4231fc52604c4cbb" /><Relationship Type="http://schemas.openxmlformats.org/officeDocument/2006/relationships/image" Target="/word/media/9c16b702-8394-489e-8de6-9222f78bf994.png" Id="R93660b3feebe4d2f" /></Relationships>
</file>