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fb88c6634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4c1fd0b6d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d9933cf2f4749" /><Relationship Type="http://schemas.openxmlformats.org/officeDocument/2006/relationships/numbering" Target="/word/numbering.xml" Id="R292eb61f2b274e2b" /><Relationship Type="http://schemas.openxmlformats.org/officeDocument/2006/relationships/settings" Target="/word/settings.xml" Id="Raee5aae46fcf4929" /><Relationship Type="http://schemas.openxmlformats.org/officeDocument/2006/relationships/image" Target="/word/media/9d9f4d47-6f67-423a-8ca6-6d3350e01f19.png" Id="Rbb24c1fd0b6d49fb" /></Relationships>
</file>