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3af08c77a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adade35a7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Kaiyu,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1d4d51c2420c" /><Relationship Type="http://schemas.openxmlformats.org/officeDocument/2006/relationships/numbering" Target="/word/numbering.xml" Id="R6c645147c66042de" /><Relationship Type="http://schemas.openxmlformats.org/officeDocument/2006/relationships/settings" Target="/word/settings.xml" Id="R05635df5b7ae41c3" /><Relationship Type="http://schemas.openxmlformats.org/officeDocument/2006/relationships/image" Target="/word/media/900833c8-476d-448a-b720-f9e5f2b5bf62.png" Id="Rc82adade35a7435f" /></Relationships>
</file>