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287590d25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fdde2c593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 Khel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eb3596244954" /><Relationship Type="http://schemas.openxmlformats.org/officeDocument/2006/relationships/numbering" Target="/word/numbering.xml" Id="Rbfa1681508da4166" /><Relationship Type="http://schemas.openxmlformats.org/officeDocument/2006/relationships/settings" Target="/word/settings.xml" Id="Raa42fcd9b48f4c8c" /><Relationship Type="http://schemas.openxmlformats.org/officeDocument/2006/relationships/image" Target="/word/media/f3899bfe-d0c0-46fb-ba65-73051d9696a9.png" Id="Reddfdde2c5934edf" /></Relationships>
</file>