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125f2c1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02787ca66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Kakraywala,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c63ee72cf4afe" /><Relationship Type="http://schemas.openxmlformats.org/officeDocument/2006/relationships/numbering" Target="/word/numbering.xml" Id="Rc46cde3a909543dd" /><Relationship Type="http://schemas.openxmlformats.org/officeDocument/2006/relationships/settings" Target="/word/settings.xml" Id="R2fe007c37b504b41" /><Relationship Type="http://schemas.openxmlformats.org/officeDocument/2006/relationships/image" Target="/word/media/10867a72-82f1-4cae-b0c2-97a3a51606f7.png" Id="Rc7b02787ca664c46" /></Relationships>
</file>