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c9b12e7d7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c260c011f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Kalera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7e6aef8084b80" /><Relationship Type="http://schemas.openxmlformats.org/officeDocument/2006/relationships/numbering" Target="/word/numbering.xml" Id="R0d4b0ac2596c4b11" /><Relationship Type="http://schemas.openxmlformats.org/officeDocument/2006/relationships/settings" Target="/word/settings.xml" Id="R177dfc2c73b4447f" /><Relationship Type="http://schemas.openxmlformats.org/officeDocument/2006/relationships/image" Target="/word/media/25b4e581-5b7c-4e1a-bf7e-6426daeaa05d.png" Id="Re9fc260c011f4418" /></Relationships>
</file>