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ef1c8805f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ed4d5f0e7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Kallarwah,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267cee2174e62" /><Relationship Type="http://schemas.openxmlformats.org/officeDocument/2006/relationships/numbering" Target="/word/numbering.xml" Id="Ra5029275ea4e4dc9" /><Relationship Type="http://schemas.openxmlformats.org/officeDocument/2006/relationships/settings" Target="/word/settings.xml" Id="R7f485deff74f4417" /><Relationship Type="http://schemas.openxmlformats.org/officeDocument/2006/relationships/image" Target="/word/media/3a2ccc47-94ad-47ed-84ab-46fdda7ff0f4.png" Id="R2b1ed4d5f0e74720" /></Relationships>
</file>