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520827c97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6c1b36a3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c8ffad3e34e49" /><Relationship Type="http://schemas.openxmlformats.org/officeDocument/2006/relationships/numbering" Target="/word/numbering.xml" Id="Rf95dc42e98224e55" /><Relationship Type="http://schemas.openxmlformats.org/officeDocument/2006/relationships/settings" Target="/word/settings.xml" Id="Rf699b50347f94912" /><Relationship Type="http://schemas.openxmlformats.org/officeDocument/2006/relationships/image" Target="/word/media/f9e50215-4f77-48ec-a4d4-7209f59f6876.png" Id="R5a26c1b36a3f40f5" /></Relationships>
</file>