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a5be585f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6b0451aff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Kangara 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e8ef0c14747ec" /><Relationship Type="http://schemas.openxmlformats.org/officeDocument/2006/relationships/numbering" Target="/word/numbering.xml" Id="R01a2008b0b9a4a6e" /><Relationship Type="http://schemas.openxmlformats.org/officeDocument/2006/relationships/settings" Target="/word/settings.xml" Id="Rdd98078ac0e040b4" /><Relationship Type="http://schemas.openxmlformats.org/officeDocument/2006/relationships/image" Target="/word/media/973f6724-5bb9-464d-a645-ca836b2c957e.png" Id="R2ec6b0451aff4d76" /></Relationships>
</file>