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b40fbf1e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4e6a423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Karachi East,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a1c20f2f94243" /><Relationship Type="http://schemas.openxmlformats.org/officeDocument/2006/relationships/numbering" Target="/word/numbering.xml" Id="Ra65ed37a793349e8" /><Relationship Type="http://schemas.openxmlformats.org/officeDocument/2006/relationships/settings" Target="/word/settings.xml" Id="R02ea6f38c1624cfe" /><Relationship Type="http://schemas.openxmlformats.org/officeDocument/2006/relationships/image" Target="/word/media/e03e19e8-e0fb-425f-b3e0-6fdc3ab86058.png" Id="Rf1724e6a42354ba9" /></Relationships>
</file>