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be2a5eca6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5b385321e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5bcccad2647f7" /><Relationship Type="http://schemas.openxmlformats.org/officeDocument/2006/relationships/numbering" Target="/word/numbering.xml" Id="Rf565e02b04304163" /><Relationship Type="http://schemas.openxmlformats.org/officeDocument/2006/relationships/settings" Target="/word/settings.xml" Id="R851fcc4fe0544377" /><Relationship Type="http://schemas.openxmlformats.org/officeDocument/2006/relationships/image" Target="/word/media/6b5efabd-04d2-4442-afe7-d4f3a9b720aa.png" Id="Re695b385321e4e85" /></Relationships>
</file>