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2e87890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f92492d48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Karuski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25c8dc8cb4104" /><Relationship Type="http://schemas.openxmlformats.org/officeDocument/2006/relationships/numbering" Target="/word/numbering.xml" Id="Rf811e485af96495f" /><Relationship Type="http://schemas.openxmlformats.org/officeDocument/2006/relationships/settings" Target="/word/settings.xml" Id="Rbcf8545be27f4dbe" /><Relationship Type="http://schemas.openxmlformats.org/officeDocument/2006/relationships/image" Target="/word/media/a4c3bf1f-7f88-423f-a36c-cd37529f3ac9.png" Id="R156f92492d484905" /></Relationships>
</file>