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c392ec81b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a44cbe7cd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Kashi 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edafc1d9f48ca" /><Relationship Type="http://schemas.openxmlformats.org/officeDocument/2006/relationships/numbering" Target="/word/numbering.xml" Id="R91a2b4cb9983491f" /><Relationship Type="http://schemas.openxmlformats.org/officeDocument/2006/relationships/settings" Target="/word/settings.xml" Id="Ra0ee860f1f744360" /><Relationship Type="http://schemas.openxmlformats.org/officeDocument/2006/relationships/image" Target="/word/media/67be6c35-5597-4530-aed7-40f0c1bc4b05.png" Id="R057a44cbe7cd4c3b" /></Relationships>
</file>