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be3aef865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8c1007e04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Kashmir,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1becf80dd4ca6" /><Relationship Type="http://schemas.openxmlformats.org/officeDocument/2006/relationships/numbering" Target="/word/numbering.xml" Id="Rb5dc94505bd84535" /><Relationship Type="http://schemas.openxmlformats.org/officeDocument/2006/relationships/settings" Target="/word/settings.xml" Id="R42285fd5d19f48ad" /><Relationship Type="http://schemas.openxmlformats.org/officeDocument/2006/relationships/image" Target="/word/media/04e02982-c602-47ab-91e5-e1d5f37c502f.png" Id="Rcda8c1007e044a1f" /></Relationships>
</file>