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185b78be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f5159fe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 Garhwala,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e0606d0a4a82" /><Relationship Type="http://schemas.openxmlformats.org/officeDocument/2006/relationships/numbering" Target="/word/numbering.xml" Id="Rfb9a707146ef47c7" /><Relationship Type="http://schemas.openxmlformats.org/officeDocument/2006/relationships/settings" Target="/word/settings.xml" Id="R7b1e550233b449e5" /><Relationship Type="http://schemas.openxmlformats.org/officeDocument/2006/relationships/image" Target="/word/media/96216ed5-59c8-4116-881a-67fb3b8c9585.png" Id="R8bd7f5159fe047cb" /></Relationships>
</file>