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bda2e504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f091c03f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7938f295477c" /><Relationship Type="http://schemas.openxmlformats.org/officeDocument/2006/relationships/numbering" Target="/word/numbering.xml" Id="Rb5b5cda3165c4177" /><Relationship Type="http://schemas.openxmlformats.org/officeDocument/2006/relationships/settings" Target="/word/settings.xml" Id="Rc6d4e022cfd04681" /><Relationship Type="http://schemas.openxmlformats.org/officeDocument/2006/relationships/image" Target="/word/media/191acb4b-d123-40b8-8e8d-1144c20c3e59.png" Id="Rf3ef091c03fc4fbb" /></Relationships>
</file>