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844b570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e2eaef79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462d52fb4210" /><Relationship Type="http://schemas.openxmlformats.org/officeDocument/2006/relationships/numbering" Target="/word/numbering.xml" Id="Rff675f6547104e81" /><Relationship Type="http://schemas.openxmlformats.org/officeDocument/2006/relationships/settings" Target="/word/settings.xml" Id="R508b5d7485c04c45" /><Relationship Type="http://schemas.openxmlformats.org/officeDocument/2006/relationships/image" Target="/word/media/a2b6f00f-38d4-48be-801f-87702f550aab.png" Id="R521e2eaef799485e" /></Relationships>
</file>