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abc526cd3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5e9b7a8d9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56f829b254d40" /><Relationship Type="http://schemas.openxmlformats.org/officeDocument/2006/relationships/numbering" Target="/word/numbering.xml" Id="R38378d419ce14e34" /><Relationship Type="http://schemas.openxmlformats.org/officeDocument/2006/relationships/settings" Target="/word/settings.xml" Id="R038798e2e5444787" /><Relationship Type="http://schemas.openxmlformats.org/officeDocument/2006/relationships/image" Target="/word/media/ea9c0dac-bdca-4ea0-88a6-06a5f0b7351d.png" Id="R05b5e9b7a8d941a6" /></Relationships>
</file>