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faf66816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695a0cef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Khairo Mohan,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db00ed8f4e92" /><Relationship Type="http://schemas.openxmlformats.org/officeDocument/2006/relationships/numbering" Target="/word/numbering.xml" Id="Ra33001bf5cbf4406" /><Relationship Type="http://schemas.openxmlformats.org/officeDocument/2006/relationships/settings" Target="/word/settings.xml" Id="R61f3554260f34795" /><Relationship Type="http://schemas.openxmlformats.org/officeDocument/2006/relationships/image" Target="/word/media/92ccd428-5941-4cf6-8f52-6963a22661ec.png" Id="Rf1d695a0cef340b7" /></Relationships>
</file>