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a42712675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e3f0747b8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Khaisana Raghzai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fac27410b43e6" /><Relationship Type="http://schemas.openxmlformats.org/officeDocument/2006/relationships/numbering" Target="/word/numbering.xml" Id="R3893cba8e6f0478f" /><Relationship Type="http://schemas.openxmlformats.org/officeDocument/2006/relationships/settings" Target="/word/settings.xml" Id="Ra829678a7127442e" /><Relationship Type="http://schemas.openxmlformats.org/officeDocument/2006/relationships/image" Target="/word/media/6a2f93ef-401a-49ea-889b-350c1949395e.png" Id="R220e3f0747b84616" /></Relationships>
</file>