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ef485ecb8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51db42393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Khamari Miana,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3543022d8446b" /><Relationship Type="http://schemas.openxmlformats.org/officeDocument/2006/relationships/numbering" Target="/word/numbering.xml" Id="R36c29fccb6f1420e" /><Relationship Type="http://schemas.openxmlformats.org/officeDocument/2006/relationships/settings" Target="/word/settings.xml" Id="R9ddc40372e144ad2" /><Relationship Type="http://schemas.openxmlformats.org/officeDocument/2006/relationships/image" Target="/word/media/165fe84e-5f6f-4950-afe0-34e5548edeaa.png" Id="R65d51db423934c35" /></Relationships>
</file>