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292dce457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50d0f00f4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Khamisawala,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1ceaabd9443bf" /><Relationship Type="http://schemas.openxmlformats.org/officeDocument/2006/relationships/numbering" Target="/word/numbering.xml" Id="R7322a55145e745a2" /><Relationship Type="http://schemas.openxmlformats.org/officeDocument/2006/relationships/settings" Target="/word/settings.xml" Id="R1035098227a0453e" /><Relationship Type="http://schemas.openxmlformats.org/officeDocument/2006/relationships/image" Target="/word/media/89eac54b-e325-4062-810f-193df142f552.png" Id="R65750d0f00f446e6" /></Relationships>
</file>