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1044b193c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fd8b4e75c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Khanjeri,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0d7c790a94bd0" /><Relationship Type="http://schemas.openxmlformats.org/officeDocument/2006/relationships/numbering" Target="/word/numbering.xml" Id="R3d418f369f454cf0" /><Relationship Type="http://schemas.openxmlformats.org/officeDocument/2006/relationships/settings" Target="/word/settings.xml" Id="Rabdd2ff3094b408b" /><Relationship Type="http://schemas.openxmlformats.org/officeDocument/2006/relationships/image" Target="/word/media/1c20edd1-c11a-4a1e-8a51-62b37e01ee4a.png" Id="R7d5fd8b4e75c4a3f" /></Relationships>
</file>