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f01f4c86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c230ea9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Khanqah,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70ca83df4e1c" /><Relationship Type="http://schemas.openxmlformats.org/officeDocument/2006/relationships/numbering" Target="/word/numbering.xml" Id="Rd9e6dbb0051b42c2" /><Relationship Type="http://schemas.openxmlformats.org/officeDocument/2006/relationships/settings" Target="/word/settings.xml" Id="Rc5bfeca479ec4eb8" /><Relationship Type="http://schemas.openxmlformats.org/officeDocument/2006/relationships/image" Target="/word/media/50b6f8dc-3167-4e84-9f9e-baad8ac44780.png" Id="R1e5fc230ea964852" /></Relationships>
</file>