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bb6066cb2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12bc43f17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Khapianga,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8a86d9c0449e8" /><Relationship Type="http://schemas.openxmlformats.org/officeDocument/2006/relationships/numbering" Target="/word/numbering.xml" Id="Rc7883ac29f5b401d" /><Relationship Type="http://schemas.openxmlformats.org/officeDocument/2006/relationships/settings" Target="/word/settings.xml" Id="R98bb3518ed2d4dbf" /><Relationship Type="http://schemas.openxmlformats.org/officeDocument/2006/relationships/image" Target="/word/media/5aa0430c-8fff-4262-9bd5-52c594435cdb.png" Id="Ra8312bc43f174ca6" /></Relationships>
</file>